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DD" w:rsidRPr="00FB1E7D" w:rsidRDefault="00FB1E7D" w:rsidP="00DC3CDD">
      <w:pPr>
        <w:spacing w:after="0" w:line="240" w:lineRule="auto"/>
        <w:jc w:val="center"/>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Г</w:t>
      </w:r>
      <w:r w:rsidR="00DC3CDD" w:rsidRPr="00FB1E7D">
        <w:rPr>
          <w:rFonts w:ascii="Times New Roman" w:eastAsia="Times New Roman" w:hAnsi="Times New Roman" w:cs="Times New Roman"/>
          <w:b/>
          <w:bCs/>
          <w:sz w:val="28"/>
          <w:szCs w:val="28"/>
          <w:lang w:eastAsia="ru-RU"/>
        </w:rPr>
        <w:t xml:space="preserve">осударственный стандарт РФ ГОСТ </w:t>
      </w:r>
      <w:proofErr w:type="gramStart"/>
      <w:r w:rsidR="00DC3CDD" w:rsidRPr="00FB1E7D">
        <w:rPr>
          <w:rFonts w:ascii="Times New Roman" w:eastAsia="Times New Roman" w:hAnsi="Times New Roman" w:cs="Times New Roman"/>
          <w:b/>
          <w:bCs/>
          <w:sz w:val="28"/>
          <w:szCs w:val="28"/>
          <w:lang w:eastAsia="ru-RU"/>
        </w:rPr>
        <w:t>Р</w:t>
      </w:r>
      <w:proofErr w:type="gramEnd"/>
      <w:r w:rsidR="00DC3CDD" w:rsidRPr="00FB1E7D">
        <w:rPr>
          <w:rFonts w:ascii="Times New Roman" w:eastAsia="Times New Roman" w:hAnsi="Times New Roman" w:cs="Times New Roman"/>
          <w:b/>
          <w:bCs/>
          <w:sz w:val="28"/>
          <w:szCs w:val="28"/>
          <w:lang w:eastAsia="ru-RU"/>
        </w:rPr>
        <w:t xml:space="preserve"> 6.30-2003</w:t>
      </w:r>
    </w:p>
    <w:p w:rsidR="00DC3CDD" w:rsidRPr="00FB1E7D" w:rsidRDefault="00DC3CDD" w:rsidP="00DC3CDD">
      <w:pPr>
        <w:spacing w:after="0" w:line="240" w:lineRule="auto"/>
        <w:jc w:val="center"/>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Унифицированные системы документации</w:t>
      </w:r>
    </w:p>
    <w:p w:rsidR="00DC3CDD" w:rsidRPr="00FB1E7D" w:rsidRDefault="00DC3CDD" w:rsidP="00DC3CDD">
      <w:pPr>
        <w:spacing w:after="0" w:line="240" w:lineRule="auto"/>
        <w:jc w:val="center"/>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"Унифицированная система организационно-распорядительной документации.</w:t>
      </w:r>
    </w:p>
    <w:p w:rsidR="00DC3CDD" w:rsidRPr="00FB1E7D" w:rsidRDefault="00DC3CDD" w:rsidP="00DC3CDD">
      <w:pPr>
        <w:spacing w:after="0" w:line="240" w:lineRule="auto"/>
        <w:jc w:val="center"/>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Требования к оформлению документов"</w:t>
      </w:r>
    </w:p>
    <w:p w:rsidR="00DC3CDD" w:rsidRPr="00FB1E7D" w:rsidRDefault="00DC3CDD" w:rsidP="00DC3CDD">
      <w:pPr>
        <w:spacing w:after="0" w:line="240" w:lineRule="auto"/>
        <w:jc w:val="center"/>
        <w:rPr>
          <w:rFonts w:ascii="Times New Roman" w:eastAsia="Times New Roman" w:hAnsi="Times New Roman" w:cs="Times New Roman"/>
          <w:b/>
          <w:bCs/>
          <w:sz w:val="28"/>
          <w:szCs w:val="28"/>
          <w:lang w:eastAsia="ru-RU"/>
        </w:rPr>
      </w:pPr>
      <w:proofErr w:type="gramStart"/>
      <w:r w:rsidRPr="00FB1E7D">
        <w:rPr>
          <w:rFonts w:ascii="Times New Roman" w:eastAsia="Times New Roman" w:hAnsi="Times New Roman" w:cs="Times New Roman"/>
          <w:b/>
          <w:bCs/>
          <w:sz w:val="28"/>
          <w:szCs w:val="28"/>
          <w:lang w:eastAsia="ru-RU"/>
        </w:rPr>
        <w:t>(принят и введен в действие постановлением Госстандарта РФ</w:t>
      </w:r>
      <w:proofErr w:type="gramEnd"/>
    </w:p>
    <w:p w:rsidR="00DC3CDD" w:rsidRPr="00FB1E7D" w:rsidRDefault="00DC3CDD" w:rsidP="00DC3CDD">
      <w:pPr>
        <w:spacing w:after="0" w:line="240" w:lineRule="auto"/>
        <w:jc w:val="center"/>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от 3 марта 2003 г. N 65-ст)</w:t>
      </w:r>
    </w:p>
    <w:p w:rsidR="00DC3CDD" w:rsidRPr="00FB1E7D" w:rsidRDefault="00DC3CDD" w:rsidP="00DC3CDD">
      <w:pPr>
        <w:spacing w:after="0" w:line="240" w:lineRule="auto"/>
        <w:jc w:val="both"/>
        <w:rPr>
          <w:rFonts w:ascii="Times New Roman" w:eastAsia="Times New Roman" w:hAnsi="Times New Roman" w:cs="Times New Roman"/>
          <w:b/>
          <w:bCs/>
          <w:sz w:val="28"/>
          <w:szCs w:val="28"/>
          <w:lang w:eastAsia="ru-RU"/>
        </w:rPr>
      </w:pPr>
      <w:r w:rsidRPr="00FB1E7D">
        <w:rPr>
          <w:rFonts w:ascii="Times New Roman" w:eastAsia="Times New Roman" w:hAnsi="Times New Roman" w:cs="Times New Roman"/>
          <w:b/>
          <w:bCs/>
          <w:sz w:val="28"/>
          <w:szCs w:val="28"/>
          <w:lang w:eastAsia="ru-RU"/>
        </w:rPr>
        <w:t> </w:t>
      </w:r>
    </w:p>
    <w:p w:rsidR="00DC3CDD" w:rsidRPr="00FB1E7D" w:rsidRDefault="00DC3CDD" w:rsidP="00DC3CDD">
      <w:pPr>
        <w:spacing w:after="0" w:line="240" w:lineRule="auto"/>
        <w:jc w:val="center"/>
        <w:rPr>
          <w:rFonts w:ascii="Times New Roman" w:eastAsia="Times New Roman" w:hAnsi="Times New Roman" w:cs="Times New Roman"/>
          <w:b/>
          <w:bCs/>
          <w:sz w:val="28"/>
          <w:szCs w:val="28"/>
          <w:lang w:val="en-US" w:eastAsia="ru-RU"/>
        </w:rPr>
      </w:pPr>
      <w:proofErr w:type="gramStart"/>
      <w:r w:rsidRPr="00FB1E7D">
        <w:rPr>
          <w:rFonts w:ascii="Times New Roman" w:eastAsia="Times New Roman" w:hAnsi="Times New Roman" w:cs="Times New Roman"/>
          <w:b/>
          <w:bCs/>
          <w:sz w:val="28"/>
          <w:szCs w:val="28"/>
          <w:lang w:val="en-US" w:eastAsia="ru-RU"/>
        </w:rPr>
        <w:t>Unified systems of documentation.</w:t>
      </w:r>
      <w:proofErr w:type="gramEnd"/>
      <w:r w:rsidRPr="00FB1E7D">
        <w:rPr>
          <w:rFonts w:ascii="Times New Roman" w:eastAsia="Times New Roman" w:hAnsi="Times New Roman" w:cs="Times New Roman"/>
          <w:b/>
          <w:bCs/>
          <w:sz w:val="28"/>
          <w:szCs w:val="28"/>
          <w:lang w:val="en-US" w:eastAsia="ru-RU"/>
        </w:rPr>
        <w:t xml:space="preserve"> </w:t>
      </w:r>
      <w:proofErr w:type="gramStart"/>
      <w:r w:rsidRPr="00FB1E7D">
        <w:rPr>
          <w:rFonts w:ascii="Times New Roman" w:eastAsia="Times New Roman" w:hAnsi="Times New Roman" w:cs="Times New Roman"/>
          <w:b/>
          <w:bCs/>
          <w:sz w:val="28"/>
          <w:szCs w:val="28"/>
          <w:lang w:val="en-US" w:eastAsia="ru-RU"/>
        </w:rPr>
        <w:t>Unified system of managerial documentation.</w:t>
      </w:r>
      <w:proofErr w:type="gramEnd"/>
      <w:r w:rsidRPr="00FB1E7D">
        <w:rPr>
          <w:rFonts w:ascii="Times New Roman" w:eastAsia="Times New Roman" w:hAnsi="Times New Roman" w:cs="Times New Roman"/>
          <w:b/>
          <w:bCs/>
          <w:sz w:val="28"/>
          <w:szCs w:val="28"/>
          <w:lang w:val="en-US" w:eastAsia="ru-RU"/>
        </w:rPr>
        <w:t xml:space="preserve"> Requirements for presentation of documents</w:t>
      </w:r>
    </w:p>
    <w:p w:rsidR="00DC3CDD" w:rsidRPr="00FB1E7D" w:rsidRDefault="00DC3CDD" w:rsidP="00DC3CDD">
      <w:pPr>
        <w:spacing w:after="0" w:line="240" w:lineRule="auto"/>
        <w:jc w:val="both"/>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val="en-US" w:eastAsia="ru-RU"/>
        </w:rPr>
        <w:t> </w:t>
      </w:r>
    </w:p>
    <w:p w:rsidR="00DC3CDD" w:rsidRPr="00FB1E7D" w:rsidRDefault="00DC3CDD" w:rsidP="00DC3CDD">
      <w:pPr>
        <w:spacing w:after="0" w:line="240" w:lineRule="auto"/>
        <w:jc w:val="right"/>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eastAsia="ru-RU"/>
        </w:rPr>
        <w:t>Дата</w:t>
      </w:r>
      <w:r w:rsidRPr="00FB1E7D">
        <w:rPr>
          <w:rFonts w:ascii="Times New Roman" w:eastAsia="Times New Roman" w:hAnsi="Times New Roman" w:cs="Times New Roman"/>
          <w:sz w:val="28"/>
          <w:szCs w:val="28"/>
          <w:lang w:val="en-US" w:eastAsia="ru-RU"/>
        </w:rPr>
        <w:t xml:space="preserve"> </w:t>
      </w:r>
      <w:r w:rsidRPr="00FB1E7D">
        <w:rPr>
          <w:rFonts w:ascii="Times New Roman" w:eastAsia="Times New Roman" w:hAnsi="Times New Roman" w:cs="Times New Roman"/>
          <w:sz w:val="28"/>
          <w:szCs w:val="28"/>
          <w:lang w:eastAsia="ru-RU"/>
        </w:rPr>
        <w:t>введения</w:t>
      </w:r>
      <w:r w:rsidRPr="00FB1E7D">
        <w:rPr>
          <w:rFonts w:ascii="Times New Roman" w:eastAsia="Times New Roman" w:hAnsi="Times New Roman" w:cs="Times New Roman"/>
          <w:sz w:val="28"/>
          <w:szCs w:val="28"/>
          <w:lang w:val="en-US" w:eastAsia="ru-RU"/>
        </w:rPr>
        <w:t xml:space="preserve"> 1 </w:t>
      </w:r>
      <w:r w:rsidRPr="00FB1E7D">
        <w:rPr>
          <w:rFonts w:ascii="Times New Roman" w:eastAsia="Times New Roman" w:hAnsi="Times New Roman" w:cs="Times New Roman"/>
          <w:sz w:val="28"/>
          <w:szCs w:val="28"/>
          <w:lang w:eastAsia="ru-RU"/>
        </w:rPr>
        <w:t>июля</w:t>
      </w:r>
      <w:r w:rsidRPr="00FB1E7D">
        <w:rPr>
          <w:rFonts w:ascii="Times New Roman" w:eastAsia="Times New Roman" w:hAnsi="Times New Roman" w:cs="Times New Roman"/>
          <w:sz w:val="28"/>
          <w:szCs w:val="28"/>
          <w:lang w:val="en-US" w:eastAsia="ru-RU"/>
        </w:rPr>
        <w:t xml:space="preserve"> 2003 </w:t>
      </w:r>
      <w:r w:rsidRPr="00FB1E7D">
        <w:rPr>
          <w:rFonts w:ascii="Times New Roman" w:eastAsia="Times New Roman" w:hAnsi="Times New Roman" w:cs="Times New Roman"/>
          <w:sz w:val="28"/>
          <w:szCs w:val="28"/>
          <w:lang w:eastAsia="ru-RU"/>
        </w:rPr>
        <w:t>г</w:t>
      </w:r>
      <w:r w:rsidRPr="00FB1E7D">
        <w:rPr>
          <w:rFonts w:ascii="Times New Roman" w:eastAsia="Times New Roman" w:hAnsi="Times New Roman" w:cs="Times New Roman"/>
          <w:sz w:val="28"/>
          <w:szCs w:val="28"/>
          <w:lang w:val="en-US" w:eastAsia="ru-RU"/>
        </w:rPr>
        <w:t>.</w:t>
      </w:r>
    </w:p>
    <w:p w:rsidR="00DC3CDD" w:rsidRPr="00FB1E7D" w:rsidRDefault="00DC3CDD" w:rsidP="00DC3CDD">
      <w:pPr>
        <w:spacing w:after="0" w:line="240" w:lineRule="auto"/>
        <w:jc w:val="both"/>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val="en-US" w:eastAsia="ru-RU"/>
        </w:rPr>
        <w:t> </w:t>
      </w:r>
    </w:p>
    <w:p w:rsidR="00DC3CDD" w:rsidRPr="00FB1E7D" w:rsidRDefault="00DC3CDD" w:rsidP="00DC3CDD">
      <w:pPr>
        <w:spacing w:after="0" w:line="240" w:lineRule="auto"/>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val="en-US" w:eastAsia="ru-RU"/>
        </w:rPr>
        <w:br/>
      </w:r>
    </w:p>
    <w:p w:rsidR="00DC3CDD" w:rsidRPr="00FB1E7D" w:rsidRDefault="00DC3CDD" w:rsidP="00DC3CDD">
      <w:pPr>
        <w:spacing w:after="0" w:line="240" w:lineRule="auto"/>
        <w:jc w:val="both"/>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val="en-US" w:eastAsia="ru-RU"/>
        </w:rPr>
        <w:t> </w:t>
      </w:r>
    </w:p>
    <w:p w:rsidR="00DC3CDD" w:rsidRPr="00FB1E7D" w:rsidRDefault="00DC3CDD" w:rsidP="00DC3CDD">
      <w:pPr>
        <w:spacing w:after="0" w:line="240" w:lineRule="auto"/>
        <w:jc w:val="center"/>
        <w:rPr>
          <w:rFonts w:ascii="Times New Roman" w:eastAsia="Times New Roman" w:hAnsi="Times New Roman" w:cs="Times New Roman"/>
          <w:sz w:val="28"/>
          <w:szCs w:val="28"/>
          <w:lang w:val="en-US" w:eastAsia="ru-RU"/>
        </w:rPr>
      </w:pPr>
      <w:bookmarkStart w:id="0" w:name="oblast"/>
      <w:bookmarkEnd w:id="0"/>
      <w:r w:rsidRPr="00FB1E7D">
        <w:rPr>
          <w:rFonts w:ascii="Times New Roman" w:eastAsia="Times New Roman" w:hAnsi="Times New Roman" w:cs="Times New Roman"/>
          <w:sz w:val="28"/>
          <w:szCs w:val="28"/>
          <w:lang w:val="en-US" w:eastAsia="ru-RU"/>
        </w:rPr>
        <w:t xml:space="preserve">1 </w:t>
      </w:r>
      <w:r w:rsidRPr="00FB1E7D">
        <w:rPr>
          <w:rFonts w:ascii="Times New Roman" w:eastAsia="Times New Roman" w:hAnsi="Times New Roman" w:cs="Times New Roman"/>
          <w:sz w:val="28"/>
          <w:szCs w:val="28"/>
          <w:lang w:eastAsia="ru-RU"/>
        </w:rPr>
        <w:t>Область</w:t>
      </w:r>
      <w:r w:rsidRPr="00FB1E7D">
        <w:rPr>
          <w:rFonts w:ascii="Times New Roman" w:eastAsia="Times New Roman" w:hAnsi="Times New Roman" w:cs="Times New Roman"/>
          <w:sz w:val="28"/>
          <w:szCs w:val="28"/>
          <w:lang w:val="en-US" w:eastAsia="ru-RU"/>
        </w:rPr>
        <w:t xml:space="preserve"> </w:t>
      </w:r>
      <w:r w:rsidRPr="00FB1E7D">
        <w:rPr>
          <w:rFonts w:ascii="Times New Roman" w:eastAsia="Times New Roman" w:hAnsi="Times New Roman" w:cs="Times New Roman"/>
          <w:sz w:val="28"/>
          <w:szCs w:val="28"/>
          <w:lang w:eastAsia="ru-RU"/>
        </w:rPr>
        <w:t>применения</w:t>
      </w:r>
    </w:p>
    <w:p w:rsidR="00DC3CDD" w:rsidRPr="00FB1E7D" w:rsidRDefault="00DC3CDD" w:rsidP="00DC3CDD">
      <w:pPr>
        <w:spacing w:after="0" w:line="240" w:lineRule="auto"/>
        <w:jc w:val="both"/>
        <w:rPr>
          <w:rFonts w:ascii="Times New Roman" w:eastAsia="Times New Roman" w:hAnsi="Times New Roman" w:cs="Times New Roman"/>
          <w:sz w:val="28"/>
          <w:szCs w:val="28"/>
          <w:lang w:val="en-US" w:eastAsia="ru-RU"/>
        </w:rPr>
      </w:pPr>
      <w:r w:rsidRPr="00FB1E7D">
        <w:rPr>
          <w:rFonts w:ascii="Times New Roman" w:eastAsia="Times New Roman" w:hAnsi="Times New Roman" w:cs="Times New Roman"/>
          <w:sz w:val="28"/>
          <w:szCs w:val="28"/>
          <w:lang w:val="en-US"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(УСОРД), - постановления, распоряжения, приказы, решения, протоколы, акты, письма и др. (далее - документы), включенные в ОК 011-93 "Общероссийский классификатор управленческой документации" (ОКУД) (класс 0200000).</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Настоящий стандарт устанавливает: состав реквизитов документов;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Схемы расположения реквизитов документов приведены в приложении</w:t>
      </w:r>
      <w:proofErr w:type="gramStart"/>
      <w:r w:rsidRPr="00FB1E7D">
        <w:rPr>
          <w:rFonts w:ascii="Times New Roman" w:eastAsia="Times New Roman" w:hAnsi="Times New Roman" w:cs="Times New Roman"/>
          <w:sz w:val="28"/>
          <w:szCs w:val="28"/>
          <w:lang w:eastAsia="ru-RU"/>
        </w:rPr>
        <w:t xml:space="preserve"> А</w:t>
      </w:r>
      <w:proofErr w:type="gramEnd"/>
      <w:r w:rsidRPr="00FB1E7D">
        <w:rPr>
          <w:rFonts w:ascii="Times New Roman" w:eastAsia="Times New Roman" w:hAnsi="Times New Roman" w:cs="Times New Roman"/>
          <w:sz w:val="28"/>
          <w:szCs w:val="28"/>
          <w:lang w:eastAsia="ru-RU"/>
        </w:rPr>
        <w:t>; образцы бланков документов - в приложении Б.</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Требования настоящего стандарта являются рекомендуемыми.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center"/>
        <w:rPr>
          <w:rFonts w:ascii="Times New Roman" w:eastAsia="Times New Roman" w:hAnsi="Times New Roman" w:cs="Times New Roman"/>
          <w:sz w:val="28"/>
          <w:szCs w:val="28"/>
          <w:lang w:eastAsia="ru-RU"/>
        </w:rPr>
      </w:pPr>
      <w:bookmarkStart w:id="1" w:name="sostav"/>
      <w:bookmarkEnd w:id="1"/>
      <w:r w:rsidRPr="00FB1E7D">
        <w:rPr>
          <w:rFonts w:ascii="Times New Roman" w:eastAsia="Times New Roman" w:hAnsi="Times New Roman" w:cs="Times New Roman"/>
          <w:sz w:val="28"/>
          <w:szCs w:val="28"/>
          <w:lang w:eastAsia="ru-RU"/>
        </w:rPr>
        <w:t>2 Состав реквизитов документов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подготовке и оформлении документов используют следующие реквизиты:</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01 - Государственный герб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02 - герб субъекта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03 - эмблема организации или товарный знак (знак обслуживания);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04 - код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05 - основной государственный регистрационный номер (ОГРН) юридического лица;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06 - идентификационный номер налогоплательщика/код причины постановки на учет (ИНН/КПП);</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07 - код формы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08 - наименование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09 - справочные данные об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10 - наименование вида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11 - дата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12 - регистрационный номер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13 - ссылка на регистрационный номер и дату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14 - место составления или издания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15 - адресат;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16 - гриф утверждения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17 - резолюция;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18 - заголовок к тексту;</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19 - отметка о контроле;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20 - текст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21 - отметка о наличии приложения;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22 - подпись;</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23 - гриф согласования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24 - визы согласования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25 - оттиск печати;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26 - отметка о </w:t>
      </w:r>
      <w:proofErr w:type="gramStart"/>
      <w:r w:rsidRPr="00FB1E7D">
        <w:rPr>
          <w:rFonts w:ascii="Times New Roman" w:eastAsia="Times New Roman" w:hAnsi="Times New Roman" w:cs="Times New Roman"/>
          <w:sz w:val="28"/>
          <w:szCs w:val="28"/>
          <w:lang w:eastAsia="ru-RU"/>
        </w:rPr>
        <w:t>заверении копии</w:t>
      </w:r>
      <w:proofErr w:type="gram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27 - отметка об исполнителе;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28 - отметка об исполнении документа и направлении его в дело;</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29 - отметка о поступлении документа в организацию;</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30 - идентификатор электронной копии документа.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center"/>
        <w:rPr>
          <w:rFonts w:ascii="Times New Roman" w:eastAsia="Times New Roman" w:hAnsi="Times New Roman" w:cs="Times New Roman"/>
          <w:sz w:val="28"/>
          <w:szCs w:val="28"/>
          <w:lang w:eastAsia="ru-RU"/>
        </w:rPr>
      </w:pPr>
      <w:bookmarkStart w:id="2" w:name="treb"/>
      <w:bookmarkEnd w:id="2"/>
      <w:r w:rsidRPr="00FB1E7D">
        <w:rPr>
          <w:rFonts w:ascii="Times New Roman" w:eastAsia="Times New Roman" w:hAnsi="Times New Roman" w:cs="Times New Roman"/>
          <w:sz w:val="28"/>
          <w:szCs w:val="28"/>
          <w:lang w:eastAsia="ru-RU"/>
        </w:rPr>
        <w:t>3 Требования к оформлению реквизитов документов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 Государственный герб Российской Федерации помещают на бланках документов в соответствии с Федеральным конституционным законом "О Государственном гербе Российской Федерации" (Собрание законодательства Российской Федерации, 2000, N 52, часть I, ст.5021).</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 Герб субъекта Российской Федерации помещают на бланках документов в соответствии с правовыми актами субъектов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3.3 Эмблему организации или товарный знак (знак обслуживания) помещают на бланках организаций в соответствии с уставом (положением об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3.4 Код организации проставляют по Общероссийскому классификатору предприятий и организаций (ОКПО).</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3.5 Основной государственный регистрационный номер (ОГРН) юридического лица проставляют в соответствии с документами, выдаваемыми налоговыми органами.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3.6 Идентификационный номер налогоплательщика/код причины постановки на учет (ИНН/КПП) проставляют в соответствии с документами, выдаваемыми налоговыми органами.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3.7 Код формы документа проставляют по Общероссийскому классификатору управленческой документации (ОКУД).</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3.8 Наименование организации, являющейся автором документа, должно соответствовать наименованию, закрепленному в ее учредительных документах.</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Над наименованием организации указывают сокращенное, а при его отсутствии - полное наименование вышестоящей организации (при ее наличии).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Наименования организаций субъектов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Сокращенное наименование организации 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Наименование филиала, территориального отделения, представительства указывают в том случае, если оно является автором документа, и располагают ниже наименования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3.9 Справочные данные об организации включают в себя: почтовый адрес; номер телефона и другие сведения по усмотрению организации (номера факсов, телексов, счетов в банке, адрес электронной почты и др.).</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3.10 Наименование вида документа, составленного или изданного организацией, должно быть определено уставом (положением об организации) и должно соответствовать видам документов, предусмотренным ОКУД (класс 0200000).</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3.11 Датой документа является дата его подписания или утверждения, для протокола - дата заседания (принятия решения), для акта - дата события. Документы, изданные двумя или более организациями, должны иметь одну (единую) дату.</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Например, дату 5 июня 2003 г. следует оформлять 05.06.2003.</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словесно-цифровой способ оформления даты, например 05 июня 2003 г., а также оформление даты в последовательности: год, месяц, день месяца, например: 2003.06.05.</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3.12 Регистрационный номер документа состоит из его порядкового номера, который можно дополнять по усмотрению организации индексом дела по номенклатуре дел, информацией о корреспонденте, исполнителях и др.</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Регистрационный номер документа, составленного совместно двумя и более организациями, состоит из регистрационных номеров документа </w:t>
      </w:r>
      <w:r w:rsidRPr="00FB1E7D">
        <w:rPr>
          <w:rFonts w:ascii="Times New Roman" w:eastAsia="Times New Roman" w:hAnsi="Times New Roman" w:cs="Times New Roman"/>
          <w:sz w:val="28"/>
          <w:szCs w:val="28"/>
          <w:lang w:eastAsia="ru-RU"/>
        </w:rPr>
        <w:lastRenderedPageBreak/>
        <w:t>каждой из этих организаций, проставляемых через косую черту в порядке указания авторов в документе.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3.13 Ссылка на регистрационный номер и дату документа включает в себя регистрационный номер и дату документа, на который должен быть дан ответ.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3.14 Место составления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оно включает в себя только общепринятые сокращения.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3.15 В </w:t>
      </w:r>
      <w:proofErr w:type="gramStart"/>
      <w:r w:rsidRPr="00FB1E7D">
        <w:rPr>
          <w:rFonts w:ascii="Times New Roman" w:eastAsia="Times New Roman" w:hAnsi="Times New Roman" w:cs="Times New Roman"/>
          <w:sz w:val="28"/>
          <w:szCs w:val="28"/>
          <w:lang w:eastAsia="ru-RU"/>
        </w:rPr>
        <w:t>качестве</w:t>
      </w:r>
      <w:proofErr w:type="gramEnd"/>
      <w:r w:rsidRPr="00FB1E7D">
        <w:rPr>
          <w:rFonts w:ascii="Times New Roman" w:eastAsia="Times New Roman" w:hAnsi="Times New Roman" w:cs="Times New Roman"/>
          <w:sz w:val="28"/>
          <w:szCs w:val="28"/>
          <w:lang w:eastAsia="ru-RU"/>
        </w:rPr>
        <w:t xml:space="preserve"> адресата могут быть организации, их структурные подразделения, должностные или физические лица. При </w:t>
      </w:r>
      <w:proofErr w:type="spellStart"/>
      <w:r w:rsidRPr="00FB1E7D">
        <w:rPr>
          <w:rFonts w:ascii="Times New Roman" w:eastAsia="Times New Roman" w:hAnsi="Times New Roman" w:cs="Times New Roman"/>
          <w:sz w:val="28"/>
          <w:szCs w:val="28"/>
          <w:lang w:eastAsia="ru-RU"/>
        </w:rPr>
        <w:t>адресовании</w:t>
      </w:r>
      <w:proofErr w:type="spellEnd"/>
      <w:r w:rsidRPr="00FB1E7D">
        <w:rPr>
          <w:rFonts w:ascii="Times New Roman" w:eastAsia="Times New Roman" w:hAnsi="Times New Roman" w:cs="Times New Roman"/>
          <w:sz w:val="28"/>
          <w:szCs w:val="28"/>
          <w:lang w:eastAsia="ru-RU"/>
        </w:rPr>
        <w:t xml:space="preserve"> документа должностному лицу инициалы указывают перед фамилией. Наименование организации и ее структурного подразделения указывают в именительном падеже. Например (здесь и далее примеры наименования организаций, их справочные данные и др. являются условными):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Минюст России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Департамент информатизации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и научно-технического обеспечения</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Должность лица, которому адресован документ, указывают в дательном падеже,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Генеральному директору</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ОАО "Северные регионы"</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В.А.Лагунину</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или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АО "</w:t>
      </w:r>
      <w:proofErr w:type="spellStart"/>
      <w:r w:rsidRPr="00FB1E7D">
        <w:rPr>
          <w:rFonts w:ascii="Times New Roman" w:eastAsia="Times New Roman" w:hAnsi="Times New Roman" w:cs="Times New Roman"/>
          <w:sz w:val="28"/>
          <w:szCs w:val="28"/>
          <w:lang w:eastAsia="ru-RU"/>
        </w:rPr>
        <w:t>Электроцентромонтаж</w:t>
      </w:r>
      <w:proofErr w:type="spell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Главному бухгалтеру</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                                                 </w:t>
      </w:r>
      <w:proofErr w:type="spellStart"/>
      <w:r w:rsidRPr="00FB1E7D">
        <w:rPr>
          <w:rFonts w:ascii="Times New Roman" w:eastAsia="Times New Roman" w:hAnsi="Times New Roman" w:cs="Times New Roman"/>
          <w:sz w:val="28"/>
          <w:szCs w:val="28"/>
          <w:lang w:eastAsia="ru-RU"/>
        </w:rPr>
        <w:t>В.М.Кочетову</w:t>
      </w:r>
      <w:proofErr w:type="spell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Администрации районов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Московской области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центрировать каждую строку реквизита "Адресат" по отношению к самой длинной строке.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                                                       Главному редактору</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Издательского дома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roofErr w:type="spellStart"/>
      <w:r w:rsidRPr="00FB1E7D">
        <w:rPr>
          <w:rFonts w:ascii="Times New Roman" w:eastAsia="Times New Roman" w:hAnsi="Times New Roman" w:cs="Times New Roman"/>
          <w:sz w:val="28"/>
          <w:szCs w:val="28"/>
          <w:lang w:eastAsia="ru-RU"/>
        </w:rPr>
        <w:t>Медиадом</w:t>
      </w:r>
      <w:proofErr w:type="spell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Н.В.Семиной</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Документ не должен содержать более четырех адресатов. Слово "Копия" перед вторым, третьим, четвертым адресатами не указывают. При большем числе адресатов составляют список рассылки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связи.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При </w:t>
      </w:r>
      <w:proofErr w:type="spellStart"/>
      <w:r w:rsidRPr="00FB1E7D">
        <w:rPr>
          <w:rFonts w:ascii="Times New Roman" w:eastAsia="Times New Roman" w:hAnsi="Times New Roman" w:cs="Times New Roman"/>
          <w:sz w:val="28"/>
          <w:szCs w:val="28"/>
          <w:lang w:eastAsia="ru-RU"/>
        </w:rPr>
        <w:t>адресовании</w:t>
      </w:r>
      <w:proofErr w:type="spellEnd"/>
      <w:r w:rsidRPr="00FB1E7D">
        <w:rPr>
          <w:rFonts w:ascii="Times New Roman" w:eastAsia="Times New Roman" w:hAnsi="Times New Roman" w:cs="Times New Roman"/>
          <w:sz w:val="28"/>
          <w:szCs w:val="28"/>
          <w:lang w:eastAsia="ru-RU"/>
        </w:rPr>
        <w:t xml:space="preserve"> письма в организацию указывают ее наименование, затем почтовый адрес,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Государственное учреждение</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Всероссийский научно-исследовательский</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институт документоведения и архивного дела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Профсоюзная ул., д.82, Москва, 117393</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При </w:t>
      </w:r>
      <w:proofErr w:type="spellStart"/>
      <w:r w:rsidRPr="00FB1E7D">
        <w:rPr>
          <w:rFonts w:ascii="Times New Roman" w:eastAsia="Times New Roman" w:hAnsi="Times New Roman" w:cs="Times New Roman"/>
          <w:sz w:val="28"/>
          <w:szCs w:val="28"/>
          <w:lang w:eastAsia="ru-RU"/>
        </w:rPr>
        <w:t>адресовании</w:t>
      </w:r>
      <w:proofErr w:type="spellEnd"/>
      <w:r w:rsidRPr="00FB1E7D">
        <w:rPr>
          <w:rFonts w:ascii="Times New Roman" w:eastAsia="Times New Roman" w:hAnsi="Times New Roman" w:cs="Times New Roman"/>
          <w:sz w:val="28"/>
          <w:szCs w:val="28"/>
          <w:lang w:eastAsia="ru-RU"/>
        </w:rPr>
        <w:t xml:space="preserve"> документа физическому лицу указывают фамилию и инициалы получателя, затем почтовый адрес,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roofErr w:type="spellStart"/>
      <w:r w:rsidRPr="00FB1E7D">
        <w:rPr>
          <w:rFonts w:ascii="Times New Roman" w:eastAsia="Times New Roman" w:hAnsi="Times New Roman" w:cs="Times New Roman"/>
          <w:sz w:val="28"/>
          <w:szCs w:val="28"/>
          <w:lang w:eastAsia="ru-RU"/>
        </w:rPr>
        <w:t>Образцову</w:t>
      </w:r>
      <w:proofErr w:type="spellEnd"/>
      <w:r w:rsidRPr="00FB1E7D">
        <w:rPr>
          <w:rFonts w:ascii="Times New Roman" w:eastAsia="Times New Roman" w:hAnsi="Times New Roman" w:cs="Times New Roman"/>
          <w:sz w:val="28"/>
          <w:szCs w:val="28"/>
          <w:lang w:eastAsia="ru-RU"/>
        </w:rPr>
        <w:t xml:space="preserve"> О.П.</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ул</w:t>
      </w:r>
      <w:proofErr w:type="gramStart"/>
      <w:r w:rsidRPr="00FB1E7D">
        <w:rPr>
          <w:rFonts w:ascii="Times New Roman" w:eastAsia="Times New Roman" w:hAnsi="Times New Roman" w:cs="Times New Roman"/>
          <w:sz w:val="28"/>
          <w:szCs w:val="28"/>
          <w:lang w:eastAsia="ru-RU"/>
        </w:rPr>
        <w:t>.С</w:t>
      </w:r>
      <w:proofErr w:type="gramEnd"/>
      <w:r w:rsidRPr="00FB1E7D">
        <w:rPr>
          <w:rFonts w:ascii="Times New Roman" w:eastAsia="Times New Roman" w:hAnsi="Times New Roman" w:cs="Times New Roman"/>
          <w:sz w:val="28"/>
          <w:szCs w:val="28"/>
          <w:lang w:eastAsia="ru-RU"/>
        </w:rPr>
        <w:t>адовая, д.5, кв.12,</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г</w:t>
      </w:r>
      <w:proofErr w:type="gramStart"/>
      <w:r w:rsidRPr="00FB1E7D">
        <w:rPr>
          <w:rFonts w:ascii="Times New Roman" w:eastAsia="Times New Roman" w:hAnsi="Times New Roman" w:cs="Times New Roman"/>
          <w:sz w:val="28"/>
          <w:szCs w:val="28"/>
          <w:lang w:eastAsia="ru-RU"/>
        </w:rPr>
        <w:t>.Л</w:t>
      </w:r>
      <w:proofErr w:type="gramEnd"/>
      <w:r w:rsidRPr="00FB1E7D">
        <w:rPr>
          <w:rFonts w:ascii="Times New Roman" w:eastAsia="Times New Roman" w:hAnsi="Times New Roman" w:cs="Times New Roman"/>
          <w:sz w:val="28"/>
          <w:szCs w:val="28"/>
          <w:lang w:eastAsia="ru-RU"/>
        </w:rPr>
        <w:t>ипки, Киреевский р-н,</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Тульская обл., 301264</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3.16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УТВЕРЖДАЮ</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Президент ЗАО "</w:t>
      </w:r>
      <w:proofErr w:type="spellStart"/>
      <w:r w:rsidRPr="00FB1E7D">
        <w:rPr>
          <w:rFonts w:ascii="Times New Roman" w:eastAsia="Times New Roman" w:hAnsi="Times New Roman" w:cs="Times New Roman"/>
          <w:sz w:val="28"/>
          <w:szCs w:val="28"/>
          <w:lang w:eastAsia="ru-RU"/>
        </w:rPr>
        <w:t>Ростекстиль</w:t>
      </w:r>
      <w:proofErr w:type="spell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Личная подпись В.А.Степанов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в реквизите "Гриф утверждения документа" центрировать элементы относительно самой длинной строки,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УТВЕРЖДАЮ</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Генеральный директор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АО "Электронные технологии"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                                        Личная подпись      Л.В.Кузнецов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утверждении документа несколькими должностными лицами их подписи располагают на одном уровне.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утверждении документа постановлением, решением, приказом, протоколом гриф утверждения состоит из слова УТВЕРЖДЕН (</w:t>
      </w:r>
      <w:proofErr w:type="gramStart"/>
      <w:r w:rsidRPr="00FB1E7D">
        <w:rPr>
          <w:rFonts w:ascii="Times New Roman" w:eastAsia="Times New Roman" w:hAnsi="Times New Roman" w:cs="Times New Roman"/>
          <w:sz w:val="28"/>
          <w:szCs w:val="28"/>
          <w:lang w:eastAsia="ru-RU"/>
        </w:rPr>
        <w:t>УТВЕРЖДЕНА</w:t>
      </w:r>
      <w:proofErr w:type="gramEnd"/>
      <w:r w:rsidRPr="00FB1E7D">
        <w:rPr>
          <w:rFonts w:ascii="Times New Roman" w:eastAsia="Times New Roman" w:hAnsi="Times New Roman" w:cs="Times New Roman"/>
          <w:sz w:val="28"/>
          <w:szCs w:val="28"/>
          <w:lang w:eastAsia="ru-RU"/>
        </w:rPr>
        <w:t>, УТВЕРЖДЕНЫ или УТВЕРЖДЕНО), наименования утверждающего документа в творительном падеже, его даты, номера.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УТВЕРЖДЕН</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решением общего собрания</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акционеров от 05.04.2003 N 14</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или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УТВЕРЖДЕНО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приказом ВНИИДАД</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05.04.2003 N 82</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Гриф утверждения документа располагают в правом верхнем углу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3.17 Резолюция, написанная на документе соответствующим должностным лицом, включает в себя фамилии, инициалы исполнителей, содержание поручения (при необходимости), срок исполнения, подпись и дату,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Морозовой Н.В.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Федосеевой Н.А.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Прошу подготовить проект</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договора с Консалтинговой группой</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"ТЕРМИКА" к 05.10.2003</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Личная подпись</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оформление резолюции на отдельном листе.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3.18 Заголовок к тексту включает в себя краткое содержание документа. Заголовок должен быть согласован с наименованием вида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Заголовок может отвечать на вопросы:</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о чем (о ком</w:t>
      </w:r>
      <w:proofErr w:type="gramStart"/>
      <w:r w:rsidRPr="00FB1E7D">
        <w:rPr>
          <w:rFonts w:ascii="Times New Roman" w:eastAsia="Times New Roman" w:hAnsi="Times New Roman" w:cs="Times New Roman"/>
          <w:sz w:val="28"/>
          <w:szCs w:val="28"/>
          <w:lang w:eastAsia="ru-RU"/>
        </w:rPr>
        <w:t xml:space="preserve">)?, </w:t>
      </w:r>
      <w:proofErr w:type="gramEnd"/>
      <w:r w:rsidRPr="00FB1E7D">
        <w:rPr>
          <w:rFonts w:ascii="Times New Roman" w:eastAsia="Times New Roman" w:hAnsi="Times New Roman" w:cs="Times New Roman"/>
          <w:sz w:val="28"/>
          <w:szCs w:val="28"/>
          <w:lang w:eastAsia="ru-RU"/>
        </w:rPr>
        <w:t>например:</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Приказ о создании аттестационной комиссии;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чего (кого</w:t>
      </w:r>
      <w:proofErr w:type="gramStart"/>
      <w:r w:rsidRPr="00FB1E7D">
        <w:rPr>
          <w:rFonts w:ascii="Times New Roman" w:eastAsia="Times New Roman" w:hAnsi="Times New Roman" w:cs="Times New Roman"/>
          <w:sz w:val="28"/>
          <w:szCs w:val="28"/>
          <w:lang w:eastAsia="ru-RU"/>
        </w:rPr>
        <w:t xml:space="preserve">)?, </w:t>
      </w:r>
      <w:proofErr w:type="gramEnd"/>
      <w:r w:rsidRPr="00FB1E7D">
        <w:rPr>
          <w:rFonts w:ascii="Times New Roman" w:eastAsia="Times New Roman" w:hAnsi="Times New Roman" w:cs="Times New Roman"/>
          <w:sz w:val="28"/>
          <w:szCs w:val="28"/>
          <w:lang w:eastAsia="ru-RU"/>
        </w:rPr>
        <w:t>например:</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Должностная инструкция ведущего эксперта.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К тексту документов, оформленных на бланках формата А5, заголовок допускается не указывать.</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3.19 Отметку о </w:t>
      </w:r>
      <w:proofErr w:type="gramStart"/>
      <w:r w:rsidRPr="00FB1E7D">
        <w:rPr>
          <w:rFonts w:ascii="Times New Roman" w:eastAsia="Times New Roman" w:hAnsi="Times New Roman" w:cs="Times New Roman"/>
          <w:sz w:val="28"/>
          <w:szCs w:val="28"/>
          <w:lang w:eastAsia="ru-RU"/>
        </w:rPr>
        <w:t>контроле за</w:t>
      </w:r>
      <w:proofErr w:type="gramEnd"/>
      <w:r w:rsidRPr="00FB1E7D">
        <w:rPr>
          <w:rFonts w:ascii="Times New Roman" w:eastAsia="Times New Roman" w:hAnsi="Times New Roman" w:cs="Times New Roman"/>
          <w:sz w:val="28"/>
          <w:szCs w:val="28"/>
          <w:lang w:eastAsia="ru-RU"/>
        </w:rPr>
        <w:t xml:space="preserve"> исполнением документа обозначают буквой "К", словом или штампом "Контроль".</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3.20 Текст документа составляют на государственном языке Российской Федерации или на государственных языках субъектов Российской Федерации в соответствии с законодательством Российской Федерации и субъектов Российской Федерации.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Тексты документов оформляют в виде анкеты, таблицы, связного текста или в виде соединения этих структур.</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Характеристики, выраженные словесно, должны быть согласованы с наименованиями признаков.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w:t>
      </w:r>
      <w:proofErr w:type="gramStart"/>
      <w:r w:rsidRPr="00FB1E7D">
        <w:rPr>
          <w:rFonts w:ascii="Times New Roman" w:eastAsia="Times New Roman" w:hAnsi="Times New Roman" w:cs="Times New Roman"/>
          <w:sz w:val="28"/>
          <w:szCs w:val="28"/>
          <w:lang w:eastAsia="ru-RU"/>
        </w:rPr>
        <w:t>пронумерованы и на следующих страницах должны</w:t>
      </w:r>
      <w:proofErr w:type="gramEnd"/>
      <w:r w:rsidRPr="00FB1E7D">
        <w:rPr>
          <w:rFonts w:ascii="Times New Roman" w:eastAsia="Times New Roman" w:hAnsi="Times New Roman" w:cs="Times New Roman"/>
          <w:sz w:val="28"/>
          <w:szCs w:val="28"/>
          <w:lang w:eastAsia="ru-RU"/>
        </w:rPr>
        <w:t xml:space="preserve"> быть напечатаны только номера этих граф.</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Связный текст, как правило, состоит из двух частей. </w:t>
      </w:r>
      <w:proofErr w:type="gramStart"/>
      <w:r w:rsidRPr="00FB1E7D">
        <w:rPr>
          <w:rFonts w:ascii="Times New Roman" w:eastAsia="Times New Roman" w:hAnsi="Times New Roman" w:cs="Times New Roman"/>
          <w:sz w:val="28"/>
          <w:szCs w:val="28"/>
          <w:lang w:eastAsia="ru-RU"/>
        </w:rPr>
        <w:t>В первой части указывают причины, основания, цели составления документа, во второй (заключительной) - решения, выводы, просьбы, предложения, рекомендации.</w:t>
      </w:r>
      <w:proofErr w:type="gramEnd"/>
      <w:r w:rsidRPr="00FB1E7D">
        <w:rPr>
          <w:rFonts w:ascii="Times New Roman" w:eastAsia="Times New Roman" w:hAnsi="Times New Roman" w:cs="Times New Roman"/>
          <w:sz w:val="28"/>
          <w:szCs w:val="28"/>
          <w:lang w:eastAsia="ru-RU"/>
        </w:rPr>
        <w:t xml:space="preserve"> Текст может содержать одну заключительную часть (например, приказы - распорядительную часть без </w:t>
      </w:r>
      <w:proofErr w:type="gramStart"/>
      <w:r w:rsidRPr="00FB1E7D">
        <w:rPr>
          <w:rFonts w:ascii="Times New Roman" w:eastAsia="Times New Roman" w:hAnsi="Times New Roman" w:cs="Times New Roman"/>
          <w:sz w:val="28"/>
          <w:szCs w:val="28"/>
          <w:lang w:eastAsia="ru-RU"/>
        </w:rPr>
        <w:t>констатирующей</w:t>
      </w:r>
      <w:proofErr w:type="gramEnd"/>
      <w:r w:rsidRPr="00FB1E7D">
        <w:rPr>
          <w:rFonts w:ascii="Times New Roman" w:eastAsia="Times New Roman" w:hAnsi="Times New Roman" w:cs="Times New Roman"/>
          <w:sz w:val="28"/>
          <w:szCs w:val="28"/>
          <w:lang w:eastAsia="ru-RU"/>
        </w:rPr>
        <w:t>; письма, заявления - просьбу без пояснения).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w:t>
      </w:r>
      <w:proofErr w:type="gramStart"/>
      <w:r w:rsidRPr="00FB1E7D">
        <w:rPr>
          <w:rFonts w:ascii="Times New Roman" w:eastAsia="Times New Roman" w:hAnsi="Times New Roman" w:cs="Times New Roman"/>
          <w:sz w:val="28"/>
          <w:szCs w:val="28"/>
          <w:lang w:eastAsia="ru-RU"/>
        </w:rPr>
        <w:t>тексте</w:t>
      </w:r>
      <w:proofErr w:type="gramEnd"/>
      <w:r w:rsidRPr="00FB1E7D">
        <w:rPr>
          <w:rFonts w:ascii="Times New Roman" w:eastAsia="Times New Roman" w:hAnsi="Times New Roman" w:cs="Times New Roman"/>
          <w:sz w:val="28"/>
          <w:szCs w:val="28"/>
          <w:lang w:eastAsia="ru-RU"/>
        </w:rPr>
        <w:t xml:space="preserve">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текст содержит несколько решений, выводов и т.д., то его можно разбивать на разделы, подразделы, пункты, которые нумеруют арабскими цифрами.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proofErr w:type="gramStart"/>
      <w:r w:rsidRPr="00FB1E7D">
        <w:rPr>
          <w:rFonts w:ascii="Times New Roman" w:eastAsia="Times New Roman" w:hAnsi="Times New Roman" w:cs="Times New Roman"/>
          <w:sz w:val="28"/>
          <w:szCs w:val="28"/>
          <w:lang w:eastAsia="ru-RU"/>
        </w:rPr>
        <w:t>В документах (приказ, распоряжение и т.д.) организаций, действующих на принципах единоначалия, а также документах, адресованных руководству организации, текст излагают от первого лица единственного числа ("приказываю", "предлагаю", "прошу").</w:t>
      </w:r>
      <w:proofErr w:type="gramEnd"/>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w:t>
      </w:r>
      <w:proofErr w:type="gramStart"/>
      <w:r w:rsidRPr="00FB1E7D">
        <w:rPr>
          <w:rFonts w:ascii="Times New Roman" w:eastAsia="Times New Roman" w:hAnsi="Times New Roman" w:cs="Times New Roman"/>
          <w:sz w:val="28"/>
          <w:szCs w:val="28"/>
          <w:lang w:eastAsia="ru-RU"/>
        </w:rPr>
        <w:t>документах</w:t>
      </w:r>
      <w:proofErr w:type="gramEnd"/>
      <w:r w:rsidRPr="00FB1E7D">
        <w:rPr>
          <w:rFonts w:ascii="Times New Roman" w:eastAsia="Times New Roman" w:hAnsi="Times New Roman" w:cs="Times New Roman"/>
          <w:sz w:val="28"/>
          <w:szCs w:val="28"/>
          <w:lang w:eastAsia="ru-RU"/>
        </w:rPr>
        <w:t xml:space="preserve"> коллегиальных органов текст излагают от третьего лица единственного числа ("постановляет", "решил").</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совместных </w:t>
      </w:r>
      <w:proofErr w:type="gramStart"/>
      <w:r w:rsidRPr="00FB1E7D">
        <w:rPr>
          <w:rFonts w:ascii="Times New Roman" w:eastAsia="Times New Roman" w:hAnsi="Times New Roman" w:cs="Times New Roman"/>
          <w:sz w:val="28"/>
          <w:szCs w:val="28"/>
          <w:lang w:eastAsia="ru-RU"/>
        </w:rPr>
        <w:t>документах</w:t>
      </w:r>
      <w:proofErr w:type="gramEnd"/>
      <w:r w:rsidRPr="00FB1E7D">
        <w:rPr>
          <w:rFonts w:ascii="Times New Roman" w:eastAsia="Times New Roman" w:hAnsi="Times New Roman" w:cs="Times New Roman"/>
          <w:sz w:val="28"/>
          <w:szCs w:val="28"/>
          <w:lang w:eastAsia="ru-RU"/>
        </w:rPr>
        <w:t xml:space="preserve"> текст излагают от первого лица множественного числа ("приказываем", "решили").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Те</w:t>
      </w:r>
      <w:proofErr w:type="gramStart"/>
      <w:r w:rsidRPr="00FB1E7D">
        <w:rPr>
          <w:rFonts w:ascii="Times New Roman" w:eastAsia="Times New Roman" w:hAnsi="Times New Roman" w:cs="Times New Roman"/>
          <w:sz w:val="28"/>
          <w:szCs w:val="28"/>
          <w:lang w:eastAsia="ru-RU"/>
        </w:rPr>
        <w:t>кст пр</w:t>
      </w:r>
      <w:proofErr w:type="gramEnd"/>
      <w:r w:rsidRPr="00FB1E7D">
        <w:rPr>
          <w:rFonts w:ascii="Times New Roman" w:eastAsia="Times New Roman" w:hAnsi="Times New Roman" w:cs="Times New Roman"/>
          <w:sz w:val="28"/>
          <w:szCs w:val="28"/>
          <w:lang w:eastAsia="ru-RU"/>
        </w:rPr>
        <w:t>отокола излагают от третьего лица множественного числа ("слушали", "выступили", "постановили", "решили").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proofErr w:type="gramStart"/>
      <w:r w:rsidRPr="00FB1E7D">
        <w:rPr>
          <w:rFonts w:ascii="Times New Roman" w:eastAsia="Times New Roman" w:hAnsi="Times New Roman" w:cs="Times New Roman"/>
          <w:sz w:val="28"/>
          <w:szCs w:val="28"/>
          <w:lang w:eastAsia="ru-RU"/>
        </w:rPr>
        <w:lastRenderedPageBreak/>
        <w:t>В документах, устанавливающих права и обязанности организаций, их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 множественного числа ("отдел осуществляет функции", "в состав объединения входят", "комиссия установила").</w:t>
      </w:r>
      <w:proofErr w:type="gramEnd"/>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w:t>
      </w:r>
      <w:proofErr w:type="gramStart"/>
      <w:r w:rsidRPr="00FB1E7D">
        <w:rPr>
          <w:rFonts w:ascii="Times New Roman" w:eastAsia="Times New Roman" w:hAnsi="Times New Roman" w:cs="Times New Roman"/>
          <w:sz w:val="28"/>
          <w:szCs w:val="28"/>
          <w:lang w:eastAsia="ru-RU"/>
        </w:rPr>
        <w:t>письмах</w:t>
      </w:r>
      <w:proofErr w:type="gramEnd"/>
      <w:r w:rsidRPr="00FB1E7D">
        <w:rPr>
          <w:rFonts w:ascii="Times New Roman" w:eastAsia="Times New Roman" w:hAnsi="Times New Roman" w:cs="Times New Roman"/>
          <w:sz w:val="28"/>
          <w:szCs w:val="28"/>
          <w:lang w:eastAsia="ru-RU"/>
        </w:rPr>
        <w:t xml:space="preserve"> используют следующие формы изложения: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первого лица множественного числа ("просим направить", "направляем на рассмотрение");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первого лица единственного числа ("считаю необходимым", "прошу выделить");</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третьего лица единственного числа ("министерство не возражает", "ВНИИДАД считает возможным").</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3.21 Отметку о наличии приложения, названного в тексте письма, оформляют следующим образом:</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Приложение: на 5 л. в 2 экз.</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письмо имеет приложение, не названное в тексте, то указывают его наименование, число листов и число экземпляров; при наличии нескольких приложений их нумеруют,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Приложение: 1. Положение об Управлении регионального кредитования на 5 л.</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в 1 экз.</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2. Правила подготовки   и  оформления  документов  Управления</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регионального кредитования на 7 л. в 2 экз.</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приложения сброшюрованы, то число листов не указывают.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к документу прилагают другой документ, также имеющий приложение, отметку о наличии приложения оформляют следующим образом:</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Приложение: письмо </w:t>
      </w:r>
      <w:proofErr w:type="spellStart"/>
      <w:r w:rsidRPr="00FB1E7D">
        <w:rPr>
          <w:rFonts w:ascii="Times New Roman" w:eastAsia="Times New Roman" w:hAnsi="Times New Roman" w:cs="Times New Roman"/>
          <w:sz w:val="28"/>
          <w:szCs w:val="28"/>
          <w:lang w:eastAsia="ru-RU"/>
        </w:rPr>
        <w:t>Росархива</w:t>
      </w:r>
      <w:proofErr w:type="spellEnd"/>
      <w:r w:rsidRPr="00FB1E7D">
        <w:rPr>
          <w:rFonts w:ascii="Times New Roman" w:eastAsia="Times New Roman" w:hAnsi="Times New Roman" w:cs="Times New Roman"/>
          <w:sz w:val="28"/>
          <w:szCs w:val="28"/>
          <w:lang w:eastAsia="ru-RU"/>
        </w:rPr>
        <w:t xml:space="preserve"> от 05.06.2003 N 02-6/172 и приложение </w:t>
      </w:r>
      <w:proofErr w:type="gramStart"/>
      <w:r w:rsidRPr="00FB1E7D">
        <w:rPr>
          <w:rFonts w:ascii="Times New Roman" w:eastAsia="Times New Roman" w:hAnsi="Times New Roman" w:cs="Times New Roman"/>
          <w:sz w:val="28"/>
          <w:szCs w:val="28"/>
          <w:lang w:eastAsia="ru-RU"/>
        </w:rPr>
        <w:t>к</w:t>
      </w:r>
      <w:proofErr w:type="gram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нему, всего на 3 л.</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приложение направляют не во все указанные в документе адреса, то отметку о его наличии оформляют следующим образом:</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Приложение: на 3 л. в 5 экз. только в первый адрес.</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w:t>
      </w:r>
      <w:proofErr w:type="gramStart"/>
      <w:r w:rsidRPr="00FB1E7D">
        <w:rPr>
          <w:rFonts w:ascii="Times New Roman" w:eastAsia="Times New Roman" w:hAnsi="Times New Roman" w:cs="Times New Roman"/>
          <w:sz w:val="28"/>
          <w:szCs w:val="28"/>
          <w:lang w:eastAsia="ru-RU"/>
        </w:rPr>
        <w:t>приложении</w:t>
      </w:r>
      <w:proofErr w:type="gramEnd"/>
      <w:r w:rsidRPr="00FB1E7D">
        <w:rPr>
          <w:rFonts w:ascii="Times New Roman" w:eastAsia="Times New Roman" w:hAnsi="Times New Roman" w:cs="Times New Roman"/>
          <w:sz w:val="28"/>
          <w:szCs w:val="28"/>
          <w:lang w:eastAsia="ru-RU"/>
        </w:rPr>
        <w:t xml:space="preserve"> к распорядительному документу (постановления, приказы, распоряжения, правила, инструкции, положения, решения) на первом его листе в правом верхнем углу пишут "Приложение N " с указанием наименования распорядительного документа, его даты и регистрационного номера,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                                                      Приложение N 2</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                                                      к приказу </w:t>
      </w:r>
      <w:proofErr w:type="spellStart"/>
      <w:r w:rsidRPr="00FB1E7D">
        <w:rPr>
          <w:rFonts w:ascii="Times New Roman" w:eastAsia="Times New Roman" w:hAnsi="Times New Roman" w:cs="Times New Roman"/>
          <w:sz w:val="28"/>
          <w:szCs w:val="28"/>
          <w:lang w:eastAsia="ru-RU"/>
        </w:rPr>
        <w:t>Росархива</w:t>
      </w:r>
      <w:proofErr w:type="spell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05.06.2003 N 319</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выражение "ПРИЛОЖЕНИЕ N "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ПРИЛОЖЕНИЕ N 2</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к приказу Минздрава России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от 05.06.2003 N 251</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proofErr w:type="gramStart"/>
      <w:r w:rsidRPr="00FB1E7D">
        <w:rPr>
          <w:rFonts w:ascii="Times New Roman" w:eastAsia="Times New Roman" w:hAnsi="Times New Roman" w:cs="Times New Roman"/>
          <w:sz w:val="28"/>
          <w:szCs w:val="28"/>
          <w:lang w:eastAsia="ru-RU"/>
        </w:rPr>
        <w:t>3.22 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 например:</w:t>
      </w:r>
      <w:proofErr w:type="gram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Вице-президент Ассоциации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региональных предприятий            Личная подпись            А.А.Борисов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или на бланке:</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Вице-президент                      Личная подпись            А.А.Борисов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в реквизите "Подпись" центрировать наименование должности лица, подписавшего документ, относительно самой длинной строки.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Исполнительный директор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ЗАО "Партнер"                       Личная подпись            Н.А.Федоров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оформлении документа на бланке должностного лица должность этого лица в подписи не указывают.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Директор института                  Личная подпись              М.В.Ларин</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Главный бухгалтер                   Личная подпись             </w:t>
      </w:r>
      <w:proofErr w:type="spellStart"/>
      <w:r w:rsidRPr="00FB1E7D">
        <w:rPr>
          <w:rFonts w:ascii="Times New Roman" w:eastAsia="Times New Roman" w:hAnsi="Times New Roman" w:cs="Times New Roman"/>
          <w:sz w:val="28"/>
          <w:szCs w:val="28"/>
          <w:lang w:eastAsia="ru-RU"/>
        </w:rPr>
        <w:t>З.В.Марьяш</w:t>
      </w:r>
      <w:proofErr w:type="spell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подписании документа несколькими лицами равных должностей их подписи располагают на одном уровне,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Заместитель директора                   Заместитель директора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по научной работе                       по научной работе</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Личная подпись       Ю.Г.Демидов        Личная подпись       К.И.Игнатьев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подписании совместного документа первый лист оформляют не на бланке.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В </w:t>
      </w:r>
      <w:proofErr w:type="gramStart"/>
      <w:r w:rsidRPr="00FB1E7D">
        <w:rPr>
          <w:rFonts w:ascii="Times New Roman" w:eastAsia="Times New Roman" w:hAnsi="Times New Roman" w:cs="Times New Roman"/>
          <w:sz w:val="28"/>
          <w:szCs w:val="28"/>
          <w:lang w:eastAsia="ru-RU"/>
        </w:rPr>
        <w:t>документах</w:t>
      </w:r>
      <w:proofErr w:type="gramEnd"/>
      <w:r w:rsidRPr="00FB1E7D">
        <w:rPr>
          <w:rFonts w:ascii="Times New Roman" w:eastAsia="Times New Roman" w:hAnsi="Times New Roman" w:cs="Times New Roman"/>
          <w:sz w:val="28"/>
          <w:szCs w:val="28"/>
          <w:lang w:eastAsia="ru-RU"/>
        </w:rPr>
        <w:t>, составленных комиссией, указывают не должности лиц, подписывающих документ, а их обязанности в составе комиссии в соответствии с распределением,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Председатель комиссии                Личная подпись       </w:t>
      </w:r>
      <w:proofErr w:type="spellStart"/>
      <w:r w:rsidRPr="00FB1E7D">
        <w:rPr>
          <w:rFonts w:ascii="Times New Roman" w:eastAsia="Times New Roman" w:hAnsi="Times New Roman" w:cs="Times New Roman"/>
          <w:sz w:val="28"/>
          <w:szCs w:val="28"/>
          <w:lang w:eastAsia="ru-RU"/>
        </w:rPr>
        <w:t>В.Д.Банасюкевич</w:t>
      </w:r>
      <w:proofErr w:type="spell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Члены комиссии                       Личная подпись       </w:t>
      </w:r>
      <w:proofErr w:type="spellStart"/>
      <w:r w:rsidRPr="00FB1E7D">
        <w:rPr>
          <w:rFonts w:ascii="Times New Roman" w:eastAsia="Times New Roman" w:hAnsi="Times New Roman" w:cs="Times New Roman"/>
          <w:sz w:val="28"/>
          <w:szCs w:val="28"/>
          <w:lang w:eastAsia="ru-RU"/>
        </w:rPr>
        <w:t>А.Н.Сокова</w:t>
      </w:r>
      <w:proofErr w:type="spell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Личная подпись       А.С.Красавин</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Личная подпись       О.И.Рысков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3.23 Гриф согласования документа состоит из слова СОГЛАСОВАНО,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СОГЛАСОВАНО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Ректор Финансовой академии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Правительстве Российской Федерации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Личная подпись            А.Г.Грязнова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Если согласование осуществляют письмом, протоколом и др., гриф согласования оформляют следующим образом:</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СОГЛАСОВАНО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Письмо Российской академии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медицинских наук</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от 05.06.2003 N 430-162</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или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СОГЛАСОВАНО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Протокол заседания Правления</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Российской государственной</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страховой компании "</w:t>
      </w:r>
      <w:proofErr w:type="spellStart"/>
      <w:r w:rsidRPr="00FB1E7D">
        <w:rPr>
          <w:rFonts w:ascii="Times New Roman" w:eastAsia="Times New Roman" w:hAnsi="Times New Roman" w:cs="Times New Roman"/>
          <w:sz w:val="28"/>
          <w:szCs w:val="28"/>
          <w:lang w:eastAsia="ru-RU"/>
        </w:rPr>
        <w:t>Росгосстрах</w:t>
      </w:r>
      <w:proofErr w:type="spell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от 05.06.2003 N 10</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3.24 Согласование документа оформляют визой согласования документа (далее - виза), включающей в себя подпись и должность визирующего документ, расшифровку подписи (инициалы, фамилию) и дату подписания.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Руководитель юридического отдела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Личная подпись         А.С.Орлов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При наличии замечаний к документу визу оформляют следующим образом:</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Замечания прилагаются</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Руководитель юридического отдела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Личная подпись         А.С.Орлов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Замечания излагают на отдельном листе, </w:t>
      </w:r>
      <w:proofErr w:type="gramStart"/>
      <w:r w:rsidRPr="00FB1E7D">
        <w:rPr>
          <w:rFonts w:ascii="Times New Roman" w:eastAsia="Times New Roman" w:hAnsi="Times New Roman" w:cs="Times New Roman"/>
          <w:sz w:val="28"/>
          <w:szCs w:val="28"/>
          <w:lang w:eastAsia="ru-RU"/>
        </w:rPr>
        <w:t>подписывают и прилагают</w:t>
      </w:r>
      <w:proofErr w:type="gramEnd"/>
      <w:r w:rsidRPr="00FB1E7D">
        <w:rPr>
          <w:rFonts w:ascii="Times New Roman" w:eastAsia="Times New Roman" w:hAnsi="Times New Roman" w:cs="Times New Roman"/>
          <w:sz w:val="28"/>
          <w:szCs w:val="28"/>
          <w:lang w:eastAsia="ru-RU"/>
        </w:rPr>
        <w:t xml:space="preserve"> к документу.</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Для документа, подлинник которого остается в организации, визы проставляют в нижней части оборотной стороны последнего листа подлинника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Для документа, подлинник которого отправляют из организации, визы проставляют в нижней части лицевой стороны копии отправляемого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Возможно оформление виз документа на отдельном листе согласования.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по усмотрению организации, полистное визирование документа и его приложения.</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3.25 Оттиск печати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FB1E7D">
        <w:rPr>
          <w:rFonts w:ascii="Times New Roman" w:eastAsia="Times New Roman" w:hAnsi="Times New Roman" w:cs="Times New Roman"/>
          <w:sz w:val="28"/>
          <w:szCs w:val="28"/>
          <w:lang w:eastAsia="ru-RU"/>
        </w:rPr>
        <w:t>заверение</w:t>
      </w:r>
      <w:proofErr w:type="gramEnd"/>
      <w:r w:rsidRPr="00FB1E7D">
        <w:rPr>
          <w:rFonts w:ascii="Times New Roman" w:eastAsia="Times New Roman" w:hAnsi="Times New Roman" w:cs="Times New Roman"/>
          <w:sz w:val="28"/>
          <w:szCs w:val="28"/>
          <w:lang w:eastAsia="ru-RU"/>
        </w:rPr>
        <w:t xml:space="preserve"> подлинной подписи.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Документы заверяют печатью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3.26</w:t>
      </w:r>
      <w:proofErr w:type="gramStart"/>
      <w:r w:rsidRPr="00FB1E7D">
        <w:rPr>
          <w:rFonts w:ascii="Times New Roman" w:eastAsia="Times New Roman" w:hAnsi="Times New Roman" w:cs="Times New Roman"/>
          <w:sz w:val="28"/>
          <w:szCs w:val="28"/>
          <w:lang w:eastAsia="ru-RU"/>
        </w:rPr>
        <w:t xml:space="preserve"> П</w:t>
      </w:r>
      <w:proofErr w:type="gramEnd"/>
      <w:r w:rsidRPr="00FB1E7D">
        <w:rPr>
          <w:rFonts w:ascii="Times New Roman" w:eastAsia="Times New Roman" w:hAnsi="Times New Roman" w:cs="Times New Roman"/>
          <w:sz w:val="28"/>
          <w:szCs w:val="28"/>
          <w:lang w:eastAsia="ru-RU"/>
        </w:rPr>
        <w:t xml:space="preserve">ри заверении соответствия копии документа подлиннику ниже реквизита "Подпись" проставляют </w:t>
      </w:r>
      <w:proofErr w:type="spellStart"/>
      <w:r w:rsidRPr="00FB1E7D">
        <w:rPr>
          <w:rFonts w:ascii="Times New Roman" w:eastAsia="Times New Roman" w:hAnsi="Times New Roman" w:cs="Times New Roman"/>
          <w:sz w:val="28"/>
          <w:szCs w:val="28"/>
          <w:lang w:eastAsia="ru-RU"/>
        </w:rPr>
        <w:t>заверительную</w:t>
      </w:r>
      <w:proofErr w:type="spellEnd"/>
      <w:r w:rsidRPr="00FB1E7D">
        <w:rPr>
          <w:rFonts w:ascii="Times New Roman" w:eastAsia="Times New Roman" w:hAnsi="Times New Roman" w:cs="Times New Roman"/>
          <w:sz w:val="28"/>
          <w:szCs w:val="28"/>
          <w:lang w:eastAsia="ru-RU"/>
        </w:rPr>
        <w:t xml:space="preserve"> надпись: </w:t>
      </w:r>
      <w:proofErr w:type="gramStart"/>
      <w:r w:rsidRPr="00FB1E7D">
        <w:rPr>
          <w:rFonts w:ascii="Times New Roman" w:eastAsia="Times New Roman" w:hAnsi="Times New Roman" w:cs="Times New Roman"/>
          <w:sz w:val="28"/>
          <w:szCs w:val="28"/>
          <w:lang w:eastAsia="ru-RU"/>
        </w:rPr>
        <w:t>"Верно"; должность лица, заверившего копию; личную подпись; расшифровку подписи (инициалы, фамилию); дату заверения, например:</w:t>
      </w:r>
      <w:proofErr w:type="gramEnd"/>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Верно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Инспектор службы кадров            Личная подпись            Т.С.Левченко</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Дата</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копию документа заверять печатью, определяемой по усмотрению организации.</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3.27 Отметка об исполнителе включает в себя инициалы и фамилию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 например:</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В.А.Жуков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924 45 67</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3.28 Отметка об исполнении документа и направлении его в дело включает в себя следующие данные: ссылку на дату и номер документа, свидетельствующего о его исполнении, или при отсутствии такого документа краткие сведения об исполнении; слова "В дело"; номер дела, в котором будет храниться документ.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Отметка об исполнении документа и направлении его в дело </w:t>
      </w:r>
      <w:proofErr w:type="gramStart"/>
      <w:r w:rsidRPr="00FB1E7D">
        <w:rPr>
          <w:rFonts w:ascii="Times New Roman" w:eastAsia="Times New Roman" w:hAnsi="Times New Roman" w:cs="Times New Roman"/>
          <w:sz w:val="28"/>
          <w:szCs w:val="28"/>
          <w:lang w:eastAsia="ru-RU"/>
        </w:rPr>
        <w:t>подписывается и датируется</w:t>
      </w:r>
      <w:proofErr w:type="gramEnd"/>
      <w:r w:rsidRPr="00FB1E7D">
        <w:rPr>
          <w:rFonts w:ascii="Times New Roman" w:eastAsia="Times New Roman" w:hAnsi="Times New Roman" w:cs="Times New Roman"/>
          <w:sz w:val="28"/>
          <w:szCs w:val="28"/>
          <w:lang w:eastAsia="ru-RU"/>
        </w:rPr>
        <w:t xml:space="preserve"> исполнителем документа или руководителем структурного подразделения, в котором исполнен документ.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3.29 Отметка о поступлении документа в организацию содержит очередной порядковый номер и дату поступления документа (при необходимости - часы и минуты).</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Допускается отметку о поступлении документа в организацию проставлять в виде штампа.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3.30 Идентификатором электронной копии документа является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jc w:val="center"/>
        <w:rPr>
          <w:rFonts w:ascii="Times New Roman" w:eastAsia="Times New Roman" w:hAnsi="Times New Roman" w:cs="Times New Roman"/>
          <w:sz w:val="28"/>
          <w:szCs w:val="28"/>
          <w:lang w:eastAsia="ru-RU"/>
        </w:rPr>
      </w:pPr>
      <w:bookmarkStart w:id="3" w:name="treb1"/>
      <w:bookmarkEnd w:id="3"/>
      <w:r w:rsidRPr="00FB1E7D">
        <w:rPr>
          <w:rFonts w:ascii="Times New Roman" w:eastAsia="Times New Roman" w:hAnsi="Times New Roman" w:cs="Times New Roman"/>
          <w:sz w:val="28"/>
          <w:szCs w:val="28"/>
          <w:lang w:eastAsia="ru-RU"/>
        </w:rPr>
        <w:t>4 Требования к бланкам документов</w:t>
      </w:r>
    </w:p>
    <w:p w:rsidR="00DC3CDD" w:rsidRPr="00FB1E7D" w:rsidRDefault="00DC3CDD" w:rsidP="00DC3CDD">
      <w:pPr>
        <w:spacing w:after="0" w:line="240" w:lineRule="auto"/>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4.1 Документы изготавливают на бланках.</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Устанавливают два стандартных формата бланков документов - А</w:t>
      </w:r>
      <w:proofErr w:type="gramStart"/>
      <w:r w:rsidRPr="00FB1E7D">
        <w:rPr>
          <w:rFonts w:ascii="Times New Roman" w:eastAsia="Times New Roman" w:hAnsi="Times New Roman" w:cs="Times New Roman"/>
          <w:sz w:val="28"/>
          <w:szCs w:val="28"/>
          <w:lang w:eastAsia="ru-RU"/>
        </w:rPr>
        <w:t>4</w:t>
      </w:r>
      <w:proofErr w:type="gramEnd"/>
      <w:r w:rsidRPr="00FB1E7D">
        <w:rPr>
          <w:rFonts w:ascii="Times New Roman" w:eastAsia="Times New Roman" w:hAnsi="Times New Roman" w:cs="Times New Roman"/>
          <w:sz w:val="28"/>
          <w:szCs w:val="28"/>
          <w:lang w:eastAsia="ru-RU"/>
        </w:rPr>
        <w:t xml:space="preserve"> (210 </w:t>
      </w:r>
      <w:proofErr w:type="spellStart"/>
      <w:r w:rsidRPr="00FB1E7D">
        <w:rPr>
          <w:rFonts w:ascii="Times New Roman" w:eastAsia="Times New Roman" w:hAnsi="Times New Roman" w:cs="Times New Roman"/>
          <w:sz w:val="28"/>
          <w:szCs w:val="28"/>
          <w:lang w:eastAsia="ru-RU"/>
        </w:rPr>
        <w:t>х</w:t>
      </w:r>
      <w:proofErr w:type="spellEnd"/>
      <w:r w:rsidRPr="00FB1E7D">
        <w:rPr>
          <w:rFonts w:ascii="Times New Roman" w:eastAsia="Times New Roman" w:hAnsi="Times New Roman" w:cs="Times New Roman"/>
          <w:sz w:val="28"/>
          <w:szCs w:val="28"/>
          <w:lang w:eastAsia="ru-RU"/>
        </w:rPr>
        <w:t xml:space="preserve"> 297 мм) и А5 (148 </w:t>
      </w:r>
      <w:proofErr w:type="spellStart"/>
      <w:r w:rsidRPr="00FB1E7D">
        <w:rPr>
          <w:rFonts w:ascii="Times New Roman" w:eastAsia="Times New Roman" w:hAnsi="Times New Roman" w:cs="Times New Roman"/>
          <w:sz w:val="28"/>
          <w:szCs w:val="28"/>
          <w:lang w:eastAsia="ru-RU"/>
        </w:rPr>
        <w:t>х</w:t>
      </w:r>
      <w:proofErr w:type="spellEnd"/>
      <w:r w:rsidRPr="00FB1E7D">
        <w:rPr>
          <w:rFonts w:ascii="Times New Roman" w:eastAsia="Times New Roman" w:hAnsi="Times New Roman" w:cs="Times New Roman"/>
          <w:sz w:val="28"/>
          <w:szCs w:val="28"/>
          <w:lang w:eastAsia="ru-RU"/>
        </w:rPr>
        <w:t xml:space="preserve"> 210 мм).</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Каждый лист документа, оформленный как на бланке, так и без него, должен иметь поля не менее: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20 мм - </w:t>
      </w:r>
      <w:proofErr w:type="gramStart"/>
      <w:r w:rsidRPr="00FB1E7D">
        <w:rPr>
          <w:rFonts w:ascii="Times New Roman" w:eastAsia="Times New Roman" w:hAnsi="Times New Roman" w:cs="Times New Roman"/>
          <w:sz w:val="28"/>
          <w:szCs w:val="28"/>
          <w:lang w:eastAsia="ru-RU"/>
        </w:rPr>
        <w:t>левое</w:t>
      </w:r>
      <w:proofErr w:type="gram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10 мм - </w:t>
      </w:r>
      <w:proofErr w:type="gramStart"/>
      <w:r w:rsidRPr="00FB1E7D">
        <w:rPr>
          <w:rFonts w:ascii="Times New Roman" w:eastAsia="Times New Roman" w:hAnsi="Times New Roman" w:cs="Times New Roman"/>
          <w:sz w:val="28"/>
          <w:szCs w:val="28"/>
          <w:lang w:eastAsia="ru-RU"/>
        </w:rPr>
        <w:t>правое</w:t>
      </w:r>
      <w:proofErr w:type="gram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20 мм - </w:t>
      </w:r>
      <w:proofErr w:type="gramStart"/>
      <w:r w:rsidRPr="00FB1E7D">
        <w:rPr>
          <w:rFonts w:ascii="Times New Roman" w:eastAsia="Times New Roman" w:hAnsi="Times New Roman" w:cs="Times New Roman"/>
          <w:sz w:val="28"/>
          <w:szCs w:val="28"/>
          <w:lang w:eastAsia="ru-RU"/>
        </w:rPr>
        <w:t>верхнее</w:t>
      </w:r>
      <w:proofErr w:type="gram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20 мм - </w:t>
      </w:r>
      <w:proofErr w:type="gramStart"/>
      <w:r w:rsidRPr="00FB1E7D">
        <w:rPr>
          <w:rFonts w:ascii="Times New Roman" w:eastAsia="Times New Roman" w:hAnsi="Times New Roman" w:cs="Times New Roman"/>
          <w:sz w:val="28"/>
          <w:szCs w:val="28"/>
          <w:lang w:eastAsia="ru-RU"/>
        </w:rPr>
        <w:t>нижнее</w:t>
      </w:r>
      <w:proofErr w:type="gramEnd"/>
      <w:r w:rsidRPr="00FB1E7D">
        <w:rPr>
          <w:rFonts w:ascii="Times New Roman" w:eastAsia="Times New Roman" w:hAnsi="Times New Roman" w:cs="Times New Roman"/>
          <w:sz w:val="28"/>
          <w:szCs w:val="28"/>
          <w:lang w:eastAsia="ru-RU"/>
        </w:rPr>
        <w:t>.</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4.2 Бланки документов следует изготавливать на белой бумаге или бумаге светлых тонов.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lastRenderedPageBreak/>
        <w:t xml:space="preserve">4.3 Бланки документов </w:t>
      </w:r>
      <w:proofErr w:type="gramStart"/>
      <w:r w:rsidRPr="00FB1E7D">
        <w:rPr>
          <w:rFonts w:ascii="Times New Roman" w:eastAsia="Times New Roman" w:hAnsi="Times New Roman" w:cs="Times New Roman"/>
          <w:sz w:val="28"/>
          <w:szCs w:val="28"/>
          <w:lang w:eastAsia="ru-RU"/>
        </w:rPr>
        <w:t>оформляют в соответствии с приложением А. Ориентировочные границы зон расположения реквизитов обозначены</w:t>
      </w:r>
      <w:proofErr w:type="gramEnd"/>
      <w:r w:rsidRPr="00FB1E7D">
        <w:rPr>
          <w:rFonts w:ascii="Times New Roman" w:eastAsia="Times New Roman" w:hAnsi="Times New Roman" w:cs="Times New Roman"/>
          <w:sz w:val="28"/>
          <w:szCs w:val="28"/>
          <w:lang w:eastAsia="ru-RU"/>
        </w:rPr>
        <w:t xml:space="preserve"> пунктиром. Каждая зона определяется совокупностью входящих в нее реквизитов.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4.4 В зависимости от расположения реквизитов устанавливают два варианта бланков - угловой (рисунок А.1) и продольный (рисунок А.2).</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4.5 Реквизит 01 (02 или 03) располагают над серединой реквизита 08. Реквизит 03 допускается располагать на уровне реквизита 08.</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Реквизиты 08, 09, 10, 14, ограничительные отметки для реквизитов 11, 12, 13 в пределах границ зон расположения реквизитов размещают одним из способов: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 </w:t>
      </w:r>
      <w:proofErr w:type="gramStart"/>
      <w:r w:rsidRPr="00FB1E7D">
        <w:rPr>
          <w:rFonts w:ascii="Times New Roman" w:eastAsia="Times New Roman" w:hAnsi="Times New Roman" w:cs="Times New Roman"/>
          <w:sz w:val="28"/>
          <w:szCs w:val="28"/>
          <w:lang w:eastAsia="ru-RU"/>
        </w:rPr>
        <w:t>центрированным</w:t>
      </w:r>
      <w:proofErr w:type="gramEnd"/>
      <w:r w:rsidRPr="00FB1E7D">
        <w:rPr>
          <w:rFonts w:ascii="Times New Roman" w:eastAsia="Times New Roman" w:hAnsi="Times New Roman" w:cs="Times New Roman"/>
          <w:sz w:val="28"/>
          <w:szCs w:val="28"/>
          <w:lang w:eastAsia="ru-RU"/>
        </w:rPr>
        <w:t xml:space="preserve"> (начало и конец каждой строки реквизитов равно удалены от границ зоны расположения реквизитов);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xml:space="preserve">- </w:t>
      </w:r>
      <w:proofErr w:type="spellStart"/>
      <w:r w:rsidRPr="00FB1E7D">
        <w:rPr>
          <w:rFonts w:ascii="Times New Roman" w:eastAsia="Times New Roman" w:hAnsi="Times New Roman" w:cs="Times New Roman"/>
          <w:sz w:val="28"/>
          <w:szCs w:val="28"/>
          <w:lang w:eastAsia="ru-RU"/>
        </w:rPr>
        <w:t>флаговым</w:t>
      </w:r>
      <w:proofErr w:type="spellEnd"/>
      <w:r w:rsidRPr="00FB1E7D">
        <w:rPr>
          <w:rFonts w:ascii="Times New Roman" w:eastAsia="Times New Roman" w:hAnsi="Times New Roman" w:cs="Times New Roman"/>
          <w:sz w:val="28"/>
          <w:szCs w:val="28"/>
          <w:lang w:eastAsia="ru-RU"/>
        </w:rPr>
        <w:t xml:space="preserve"> (каждая строка реквизитов начинается от левой границы зоны расположения реквизитов).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4.6</w:t>
      </w:r>
      <w:proofErr w:type="gramStart"/>
      <w:r w:rsidRPr="00FB1E7D">
        <w:rPr>
          <w:rFonts w:ascii="Times New Roman" w:eastAsia="Times New Roman" w:hAnsi="Times New Roman" w:cs="Times New Roman"/>
          <w:sz w:val="28"/>
          <w:szCs w:val="28"/>
          <w:lang w:eastAsia="ru-RU"/>
        </w:rPr>
        <w:t xml:space="preserve"> Д</w:t>
      </w:r>
      <w:proofErr w:type="gramEnd"/>
      <w:r w:rsidRPr="00FB1E7D">
        <w:rPr>
          <w:rFonts w:ascii="Times New Roman" w:eastAsia="Times New Roman" w:hAnsi="Times New Roman" w:cs="Times New Roman"/>
          <w:sz w:val="28"/>
          <w:szCs w:val="28"/>
          <w:lang w:eastAsia="ru-RU"/>
        </w:rPr>
        <w:t>ля организации, ее структурного подразделения, должностного лица устанавливают следующие виды бланков документов:</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общий бланк;</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бланк письма;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бланк конкретного вида документа.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4.7 Общий бланк используют для изготовления любых видов документов, кроме письма.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Общий бланк в зависимости от учредительных документов организации включает в себя</w:t>
      </w:r>
      <w:r w:rsidRPr="00DC3CDD">
        <w:rPr>
          <w:rFonts w:ascii="Verdana" w:eastAsia="Times New Roman" w:hAnsi="Verdana" w:cs="Times New Roman"/>
          <w:color w:val="333333"/>
          <w:sz w:val="17"/>
          <w:szCs w:val="17"/>
          <w:lang w:eastAsia="ru-RU"/>
        </w:rPr>
        <w:t xml:space="preserve"> </w:t>
      </w:r>
      <w:r w:rsidRPr="00FB1E7D">
        <w:rPr>
          <w:rFonts w:ascii="Times New Roman" w:eastAsia="Times New Roman" w:hAnsi="Times New Roman" w:cs="Times New Roman"/>
          <w:sz w:val="28"/>
          <w:szCs w:val="28"/>
          <w:lang w:eastAsia="ru-RU"/>
        </w:rPr>
        <w:t>реквизиты 01 (02 или 03), 08, 11, 14.</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Бланк письма в зависимости от учредительных документов организации включает в себя реквизиты 01 (02 или 03), 04, 05, 06, 08, 09 и, при необходимости, ограничительные отметки для верхних границ зон расположения реквизитов 11, 12, 13, 14, 15, 17, 18, 19, 20.</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Бланк конкретного вида документа, кроме письма, в зависимости от учредительных документов организации включает в себя реквизиты 01 (02 или 03), 08, 10, 14 и, при необходимости, ограничительные отметки для границ зон расположения реквизитов 11, 12, 13, 18, 19.</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4.8</w:t>
      </w:r>
      <w:proofErr w:type="gramStart"/>
      <w:r w:rsidRPr="00FB1E7D">
        <w:rPr>
          <w:rFonts w:ascii="Times New Roman" w:eastAsia="Times New Roman" w:hAnsi="Times New Roman" w:cs="Times New Roman"/>
          <w:sz w:val="28"/>
          <w:szCs w:val="28"/>
          <w:lang w:eastAsia="ru-RU"/>
        </w:rPr>
        <w:t xml:space="preserve"> Д</w:t>
      </w:r>
      <w:proofErr w:type="gramEnd"/>
      <w:r w:rsidRPr="00FB1E7D">
        <w:rPr>
          <w:rFonts w:ascii="Times New Roman" w:eastAsia="Times New Roman" w:hAnsi="Times New Roman" w:cs="Times New Roman"/>
          <w:sz w:val="28"/>
          <w:szCs w:val="28"/>
          <w:lang w:eastAsia="ru-RU"/>
        </w:rPr>
        <w:t>ля организаций субъектов Российской Федерации, имеющих наряду с государственным языком Российской Федерации государственный язык субъекта Российской Федерации, целесообразно использование продольного бланка; при этом реквизиты 08, 09, 14 печатают на двух языках: русском (слева) и национальном (справа) на одном уровне.</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4.9</w:t>
      </w:r>
      <w:proofErr w:type="gramStart"/>
      <w:r w:rsidRPr="00FB1E7D">
        <w:rPr>
          <w:rFonts w:ascii="Times New Roman" w:eastAsia="Times New Roman" w:hAnsi="Times New Roman" w:cs="Times New Roman"/>
          <w:sz w:val="28"/>
          <w:szCs w:val="28"/>
          <w:lang w:eastAsia="ru-RU"/>
        </w:rPr>
        <w:t xml:space="preserve"> П</w:t>
      </w:r>
      <w:proofErr w:type="gramEnd"/>
      <w:r w:rsidRPr="00FB1E7D">
        <w:rPr>
          <w:rFonts w:ascii="Times New Roman" w:eastAsia="Times New Roman" w:hAnsi="Times New Roman" w:cs="Times New Roman"/>
          <w:sz w:val="28"/>
          <w:szCs w:val="28"/>
          <w:lang w:eastAsia="ru-RU"/>
        </w:rPr>
        <w:t>ри изготовлении документов на двух и более страницах вторую и последующие страницы нумеруют.</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Номера страниц проставляют посередине верхнего поля листа.</w:t>
      </w:r>
    </w:p>
    <w:p w:rsidR="00DC3CDD" w:rsidRPr="00FB1E7D" w:rsidRDefault="00DC3CDD" w:rsidP="00DC3CDD">
      <w:pPr>
        <w:spacing w:after="0" w:line="240" w:lineRule="auto"/>
        <w:ind w:firstLine="485"/>
        <w:jc w:val="both"/>
        <w:rPr>
          <w:rFonts w:ascii="Times New Roman" w:eastAsia="Times New Roman" w:hAnsi="Times New Roman" w:cs="Times New Roman"/>
          <w:sz w:val="28"/>
          <w:szCs w:val="28"/>
          <w:lang w:eastAsia="ru-RU"/>
        </w:rPr>
      </w:pPr>
      <w:r w:rsidRPr="00FB1E7D">
        <w:rPr>
          <w:rFonts w:ascii="Times New Roman" w:eastAsia="Times New Roman" w:hAnsi="Times New Roman" w:cs="Times New Roman"/>
          <w:sz w:val="28"/>
          <w:szCs w:val="28"/>
          <w:lang w:eastAsia="ru-RU"/>
        </w:rPr>
        <w:t> </w:t>
      </w:r>
    </w:p>
    <w:p w:rsidR="001D4A22" w:rsidRDefault="001D4A22"/>
    <w:sectPr w:rsidR="001D4A22" w:rsidSect="001D4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3CDD"/>
    <w:rsid w:val="001D4A22"/>
    <w:rsid w:val="00646CB0"/>
    <w:rsid w:val="00D610DB"/>
    <w:rsid w:val="00DC3CDD"/>
    <w:rsid w:val="00FB1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2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3856</Words>
  <Characters>21982</Characters>
  <Application>Microsoft Office Word</Application>
  <DocSecurity>0</DocSecurity>
  <Lines>183</Lines>
  <Paragraphs>51</Paragraphs>
  <ScaleCrop>false</ScaleCrop>
  <Company>DreamLair</Company>
  <LinksUpToDate>false</LinksUpToDate>
  <CharactersWithSpaces>25787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2013-04-25T03:31:00Z</dcterms:created>
  <dcterms:modified xsi:type="dcterms:W3CDTF">2014-12-03T09:54:00Z</dcterms:modified>
</cp:coreProperties>
</file>